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662113" cy="62674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6267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How-To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Chairman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Role description in brief: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chairman takes overall responsibility for the running of BROS,  he/she works with a committee and a President of the company to make decisions and set direction for the company as a whole.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Main responsibilities: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hold, promote and with help from the committee implement a clear a vision for the society and its membership.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Effectively oversee the management of the society by whatever means are necessary, but primarily by managing a schedule of monthly committee meetings, taking the lead where necessary.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responsible for the financial dealings of the society working in conjunction with the Treasurer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liaise closely with the elected committee members and collaborate with them on decision making when necessary.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oversee the development of a programme of Musical Theatre productions for the membership to take part in.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represent the society and act as its spokesperson when necessary, acting as the main point of contact for anything to do with the society and its shows.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familiar with the constitution and rules of the society.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Support the Production Teams to ensure each BROS production is a success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Ensure BROS delivers value to its membership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Effectively manage day to day operations of BROS securing the help of committee members wherever possible.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and grow relationships with local venues and arts organisations.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prepared to act as a final arbiter in situations of conflict having taken advice from members of the committee.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Responsibilities in detail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hold, promote and with help from the committee implement a clear a vision for the society and its membership.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Effectively oversee the management of the society by whatever means are necessary, but primarily by managing a schedule of monthly committee meetings, taking the lead where necessary.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Following AGM set up a schedule of meetings for the year ahead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Agree and publish an agenda for each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Ensure that the minutes are completed and distributed by the secetary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Chair the committee meetings to ensure agenda items are given appropriate discussion time.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Agree decisions with committee, going to a vote if necessary.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responsible for the financial dealings of the society working in conjunction with the Treasurer.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Regular reviews of production budgets with Treasurer.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Ensure any budget issues are discussed with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liaise closely with the elected committee members and collaborate with them on decision making when necessary.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Primarily at committee meetings, although collaboration/consensus can be reached over emails when necessary.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oversee the development of a programme of Musical Theatre productions for the membership to take part in.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Involving the committee, production teams and membership where necessary to deliver a varied calendar of productions.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Aim to have scheduled at least 18 months in the future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represent the society and act as its spokesperson when necessary, acting as the main point of contact for anything to do with the society and its shows.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familiar with the constitution and rules of the society.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constitution can be found here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Support the  Production Teams to ensure each BROS production is a success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work closely with the production team, with the help of a committee liaison representative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Ensure BROS delivers value to its membership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create an open dialogue with members and respond to their rquirements when appropriate.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Effectively manage day to day operations of BROS securing the help of committee members wherever possible.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Manage the email communications into Chair email address and manage response accordingly.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 and grow relationships with local venues and arts organisations.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previous chair should pass on any contacts with local venues and organisations.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 be prepared to act as a final arbiter in situations of conflict having taken advice from members of the committee.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